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F0" w:rsidRDefault="001962F0" w:rsidP="001962F0">
      <w:pPr>
        <w:pStyle w:val="a3"/>
        <w:jc w:val="center"/>
        <w:rPr>
          <w:rFonts w:ascii="Georgia" w:hAnsi="Georgia"/>
          <w:color w:val="333333"/>
          <w:sz w:val="20"/>
          <w:szCs w:val="20"/>
        </w:rPr>
      </w:pPr>
      <w:r>
        <w:rPr>
          <w:rStyle w:val="a4"/>
          <w:rFonts w:ascii="Georgia" w:hAnsi="Georgia"/>
          <w:color w:val="333333"/>
          <w:sz w:val="20"/>
          <w:szCs w:val="20"/>
        </w:rPr>
        <w:t>ІНСТРУКЦІЯ</w:t>
      </w:r>
      <w:r>
        <w:rPr>
          <w:rFonts w:ascii="Georgia" w:hAnsi="Georgia"/>
          <w:b/>
          <w:bCs/>
          <w:color w:val="333333"/>
          <w:sz w:val="20"/>
          <w:szCs w:val="20"/>
        </w:rPr>
        <w:br/>
      </w:r>
      <w:r>
        <w:rPr>
          <w:rStyle w:val="a4"/>
          <w:rFonts w:ascii="Georgia" w:hAnsi="Georgia"/>
          <w:color w:val="333333"/>
          <w:sz w:val="20"/>
          <w:szCs w:val="20"/>
        </w:rPr>
        <w:t>з ведення журналу обліку теоретичного навчання учнів професійно-технічних навчальних закладів</w:t>
      </w:r>
    </w:p>
    <w:p w:rsidR="001962F0" w:rsidRDefault="001962F0" w:rsidP="001962F0">
      <w:pPr>
        <w:pStyle w:val="a3"/>
        <w:jc w:val="center"/>
        <w:rPr>
          <w:rFonts w:ascii="Georgia" w:hAnsi="Georgia"/>
          <w:color w:val="333333"/>
          <w:sz w:val="20"/>
          <w:szCs w:val="20"/>
        </w:rPr>
      </w:pPr>
      <w:r>
        <w:rPr>
          <w:rStyle w:val="a4"/>
          <w:rFonts w:ascii="Georgia" w:hAnsi="Georgia"/>
          <w:color w:val="333333"/>
          <w:sz w:val="20"/>
          <w:szCs w:val="20"/>
        </w:rPr>
        <w:t>1. Загальні положення</w:t>
      </w:r>
    </w:p>
    <w:p w:rsidR="001962F0" w:rsidRDefault="001962F0" w:rsidP="001962F0">
      <w:pPr>
        <w:pStyle w:val="a3"/>
        <w:rPr>
          <w:rFonts w:ascii="Georgia" w:hAnsi="Georgia"/>
          <w:color w:val="333333"/>
          <w:sz w:val="20"/>
          <w:szCs w:val="20"/>
        </w:rPr>
      </w:pPr>
      <w:r>
        <w:rPr>
          <w:rFonts w:ascii="Georgia" w:hAnsi="Georgia"/>
          <w:color w:val="333333"/>
          <w:sz w:val="20"/>
          <w:szCs w:val="20"/>
        </w:rPr>
        <w:t>1.1. Цією Інструкцією визначається порядок ведення журналу та оцінювання навчальних досягнень учнів професійно-технічних навчальних закладів.</w:t>
      </w:r>
    </w:p>
    <w:p w:rsidR="001962F0" w:rsidRDefault="001962F0" w:rsidP="001962F0">
      <w:pPr>
        <w:pStyle w:val="a3"/>
        <w:rPr>
          <w:rFonts w:ascii="Georgia" w:hAnsi="Georgia"/>
          <w:color w:val="333333"/>
          <w:sz w:val="20"/>
          <w:szCs w:val="20"/>
        </w:rPr>
      </w:pPr>
      <w:r>
        <w:rPr>
          <w:rFonts w:ascii="Georgia" w:hAnsi="Georgia"/>
          <w:color w:val="333333"/>
          <w:sz w:val="20"/>
          <w:szCs w:val="20"/>
        </w:rPr>
        <w:t>1.2. Дія Інструкції поширюється на професійно-технічні навчальні заклади усіх типів та форм власності.</w:t>
      </w:r>
    </w:p>
    <w:p w:rsidR="001962F0" w:rsidRDefault="001962F0" w:rsidP="001962F0">
      <w:pPr>
        <w:pStyle w:val="a3"/>
        <w:jc w:val="center"/>
        <w:rPr>
          <w:rFonts w:ascii="Georgia" w:hAnsi="Georgia"/>
          <w:color w:val="333333"/>
          <w:sz w:val="20"/>
          <w:szCs w:val="20"/>
        </w:rPr>
      </w:pPr>
      <w:r>
        <w:rPr>
          <w:rStyle w:val="a4"/>
          <w:rFonts w:ascii="Georgia" w:hAnsi="Georgia"/>
          <w:color w:val="333333"/>
          <w:sz w:val="20"/>
          <w:szCs w:val="20"/>
        </w:rPr>
        <w:t>2. Порядок ведення журналу</w:t>
      </w:r>
    </w:p>
    <w:p w:rsidR="001962F0" w:rsidRDefault="001962F0" w:rsidP="001962F0">
      <w:pPr>
        <w:pStyle w:val="a3"/>
        <w:rPr>
          <w:rFonts w:ascii="Georgia" w:hAnsi="Georgia"/>
          <w:color w:val="333333"/>
          <w:sz w:val="20"/>
          <w:szCs w:val="20"/>
        </w:rPr>
      </w:pPr>
      <w:r>
        <w:rPr>
          <w:rStyle w:val="a4"/>
          <w:rFonts w:ascii="Georgia" w:hAnsi="Georgia"/>
          <w:color w:val="333333"/>
          <w:sz w:val="20"/>
          <w:szCs w:val="20"/>
        </w:rPr>
        <w:t>Загальні вимоги до ведення журналу</w:t>
      </w:r>
    </w:p>
    <w:p w:rsidR="001962F0" w:rsidRDefault="001962F0" w:rsidP="001962F0">
      <w:pPr>
        <w:pStyle w:val="a3"/>
        <w:rPr>
          <w:rFonts w:ascii="Georgia" w:hAnsi="Georgia"/>
          <w:color w:val="333333"/>
          <w:sz w:val="20"/>
          <w:szCs w:val="20"/>
        </w:rPr>
      </w:pPr>
      <w:r>
        <w:rPr>
          <w:rFonts w:ascii="Georgia" w:hAnsi="Georgia"/>
          <w:color w:val="333333"/>
          <w:sz w:val="20"/>
          <w:szCs w:val="20"/>
        </w:rPr>
        <w:t>Журнал обліку теоретичного навчання (далі – журнал) – це обов’язковий документ професійно-технічного навчального закладу, в якому фіксуються результати навчальних досягнень учнів, відвідування ними занять, стан виконання навчальних програм тощо.</w:t>
      </w:r>
    </w:p>
    <w:p w:rsidR="001962F0" w:rsidRDefault="001962F0" w:rsidP="001962F0">
      <w:pPr>
        <w:pStyle w:val="a3"/>
        <w:rPr>
          <w:rFonts w:ascii="Georgia" w:hAnsi="Georgia"/>
          <w:color w:val="333333"/>
          <w:sz w:val="20"/>
          <w:szCs w:val="20"/>
        </w:rPr>
      </w:pPr>
      <w:r>
        <w:rPr>
          <w:rFonts w:ascii="Georgia" w:hAnsi="Georgia"/>
          <w:color w:val="333333"/>
          <w:sz w:val="20"/>
          <w:szCs w:val="20"/>
        </w:rPr>
        <w:t>Журнал має розділи:</w:t>
      </w:r>
    </w:p>
    <w:p w:rsidR="001962F0" w:rsidRDefault="001962F0" w:rsidP="001962F0">
      <w:pPr>
        <w:pStyle w:val="a3"/>
        <w:rPr>
          <w:rFonts w:ascii="Georgia" w:hAnsi="Georgia"/>
          <w:color w:val="333333"/>
          <w:sz w:val="20"/>
          <w:szCs w:val="20"/>
        </w:rPr>
      </w:pPr>
      <w:r>
        <w:rPr>
          <w:rFonts w:ascii="Georgia" w:hAnsi="Georgia"/>
          <w:color w:val="333333"/>
          <w:sz w:val="20"/>
          <w:szCs w:val="20"/>
        </w:rPr>
        <w:t>1. Зміст;</w:t>
      </w:r>
    </w:p>
    <w:p w:rsidR="001962F0" w:rsidRDefault="001962F0" w:rsidP="001962F0">
      <w:pPr>
        <w:pStyle w:val="a3"/>
        <w:rPr>
          <w:rFonts w:ascii="Georgia" w:hAnsi="Georgia"/>
          <w:color w:val="333333"/>
          <w:sz w:val="20"/>
          <w:szCs w:val="20"/>
        </w:rPr>
      </w:pPr>
      <w:r>
        <w:rPr>
          <w:rFonts w:ascii="Georgia" w:hAnsi="Georgia"/>
          <w:color w:val="333333"/>
          <w:sz w:val="20"/>
          <w:szCs w:val="20"/>
        </w:rPr>
        <w:t>2. Правила ведення журналу;</w:t>
      </w:r>
    </w:p>
    <w:p w:rsidR="001962F0" w:rsidRDefault="001962F0" w:rsidP="001962F0">
      <w:pPr>
        <w:pStyle w:val="a3"/>
        <w:rPr>
          <w:rFonts w:ascii="Georgia" w:hAnsi="Georgia"/>
          <w:color w:val="333333"/>
          <w:sz w:val="20"/>
          <w:szCs w:val="20"/>
        </w:rPr>
      </w:pPr>
      <w:r>
        <w:rPr>
          <w:rFonts w:ascii="Georgia" w:hAnsi="Georgia"/>
          <w:color w:val="333333"/>
          <w:sz w:val="20"/>
          <w:szCs w:val="20"/>
        </w:rPr>
        <w:t>3. Загальні відомості про учнів (форма №1);</w:t>
      </w:r>
    </w:p>
    <w:p w:rsidR="001962F0" w:rsidRDefault="001962F0" w:rsidP="001962F0">
      <w:pPr>
        <w:pStyle w:val="a3"/>
        <w:rPr>
          <w:rFonts w:ascii="Georgia" w:hAnsi="Georgia"/>
          <w:color w:val="333333"/>
          <w:sz w:val="20"/>
          <w:szCs w:val="20"/>
        </w:rPr>
      </w:pPr>
      <w:r>
        <w:rPr>
          <w:rFonts w:ascii="Georgia" w:hAnsi="Georgia"/>
          <w:color w:val="333333"/>
          <w:sz w:val="20"/>
          <w:szCs w:val="20"/>
        </w:rPr>
        <w:t>4. Навчальні предмети (форма №2);</w:t>
      </w:r>
    </w:p>
    <w:p w:rsidR="001962F0" w:rsidRDefault="001962F0" w:rsidP="001962F0">
      <w:pPr>
        <w:pStyle w:val="a3"/>
        <w:rPr>
          <w:rFonts w:ascii="Georgia" w:hAnsi="Georgia"/>
          <w:color w:val="333333"/>
          <w:sz w:val="20"/>
          <w:szCs w:val="20"/>
        </w:rPr>
      </w:pPr>
      <w:r>
        <w:rPr>
          <w:rFonts w:ascii="Georgia" w:hAnsi="Georgia"/>
          <w:color w:val="333333"/>
          <w:sz w:val="20"/>
          <w:szCs w:val="20"/>
        </w:rPr>
        <w:t>5. Порядок реєстрації вступного інструктажу з безпеки життєдіяльності для учнів (форма №3);</w:t>
      </w:r>
    </w:p>
    <w:p w:rsidR="001962F0" w:rsidRDefault="001962F0" w:rsidP="001962F0">
      <w:pPr>
        <w:pStyle w:val="a3"/>
        <w:rPr>
          <w:rFonts w:ascii="Georgia" w:hAnsi="Georgia"/>
          <w:color w:val="333333"/>
          <w:sz w:val="20"/>
          <w:szCs w:val="20"/>
        </w:rPr>
      </w:pPr>
      <w:r>
        <w:rPr>
          <w:rFonts w:ascii="Georgia" w:hAnsi="Georgia"/>
          <w:color w:val="333333"/>
          <w:sz w:val="20"/>
          <w:szCs w:val="20"/>
        </w:rPr>
        <w:t>6. Результати медичного огляду учнів (форма №4);</w:t>
      </w:r>
    </w:p>
    <w:p w:rsidR="001962F0" w:rsidRDefault="001962F0" w:rsidP="001962F0">
      <w:pPr>
        <w:pStyle w:val="a3"/>
        <w:rPr>
          <w:rFonts w:ascii="Georgia" w:hAnsi="Georgia"/>
          <w:color w:val="333333"/>
          <w:sz w:val="20"/>
          <w:szCs w:val="20"/>
        </w:rPr>
      </w:pPr>
      <w:r>
        <w:rPr>
          <w:rFonts w:ascii="Georgia" w:hAnsi="Georgia"/>
          <w:color w:val="333333"/>
          <w:sz w:val="20"/>
          <w:szCs w:val="20"/>
        </w:rPr>
        <w:t>7. Підсумки навчально-виховної роботи (форма №5);</w:t>
      </w:r>
    </w:p>
    <w:p w:rsidR="001962F0" w:rsidRDefault="001962F0" w:rsidP="001962F0">
      <w:pPr>
        <w:pStyle w:val="a3"/>
        <w:rPr>
          <w:rFonts w:ascii="Georgia" w:hAnsi="Georgia"/>
          <w:color w:val="333333"/>
          <w:sz w:val="20"/>
          <w:szCs w:val="20"/>
        </w:rPr>
      </w:pPr>
      <w:r>
        <w:rPr>
          <w:rFonts w:ascii="Georgia" w:hAnsi="Georgia"/>
          <w:color w:val="333333"/>
          <w:sz w:val="20"/>
          <w:szCs w:val="20"/>
        </w:rPr>
        <w:t>8. Зауваження і пропозиції щодо ведення журналу.</w:t>
      </w:r>
    </w:p>
    <w:p w:rsidR="001962F0" w:rsidRDefault="001962F0" w:rsidP="001962F0">
      <w:pPr>
        <w:pStyle w:val="a3"/>
        <w:rPr>
          <w:rFonts w:ascii="Georgia" w:hAnsi="Georgia"/>
          <w:color w:val="333333"/>
          <w:sz w:val="20"/>
          <w:szCs w:val="20"/>
        </w:rPr>
      </w:pPr>
      <w:r>
        <w:rPr>
          <w:rStyle w:val="a4"/>
          <w:rFonts w:ascii="Georgia" w:hAnsi="Georgia"/>
          <w:color w:val="333333"/>
          <w:sz w:val="20"/>
          <w:szCs w:val="20"/>
        </w:rPr>
        <w:t>Правила ведення журналу</w:t>
      </w:r>
    </w:p>
    <w:p w:rsidR="001962F0" w:rsidRDefault="001962F0" w:rsidP="001962F0">
      <w:pPr>
        <w:pStyle w:val="a3"/>
        <w:rPr>
          <w:rFonts w:ascii="Georgia" w:hAnsi="Georgia"/>
          <w:color w:val="333333"/>
          <w:sz w:val="20"/>
          <w:szCs w:val="20"/>
        </w:rPr>
      </w:pPr>
      <w:r>
        <w:rPr>
          <w:rFonts w:ascii="Georgia" w:hAnsi="Georgia"/>
          <w:color w:val="333333"/>
          <w:sz w:val="20"/>
          <w:szCs w:val="20"/>
        </w:rPr>
        <w:t>Ведення журналу здійснюється класним керівником (куратором) та викладачами. Вони несуть особисту відповідальність за своєчасність, стан та достовірність записів в журналі, який розрахований на навчальний рік.</w:t>
      </w:r>
    </w:p>
    <w:p w:rsidR="001962F0" w:rsidRDefault="001962F0" w:rsidP="001962F0">
      <w:pPr>
        <w:pStyle w:val="a3"/>
        <w:rPr>
          <w:rFonts w:ascii="Georgia" w:hAnsi="Georgia"/>
          <w:color w:val="333333"/>
          <w:sz w:val="20"/>
          <w:szCs w:val="20"/>
        </w:rPr>
      </w:pPr>
      <w:r>
        <w:rPr>
          <w:rFonts w:ascii="Georgia" w:hAnsi="Georgia"/>
          <w:color w:val="333333"/>
          <w:sz w:val="20"/>
          <w:szCs w:val="20"/>
        </w:rPr>
        <w:t>Зразок журналу затверджується наказом Міністерства освіти і науки України і є єдиним. Термін зберігання журналу – 10 років.</w:t>
      </w:r>
    </w:p>
    <w:p w:rsidR="001962F0" w:rsidRDefault="001962F0" w:rsidP="001962F0">
      <w:pPr>
        <w:pStyle w:val="a3"/>
        <w:rPr>
          <w:rFonts w:ascii="Georgia" w:hAnsi="Georgia"/>
          <w:color w:val="333333"/>
          <w:sz w:val="20"/>
          <w:szCs w:val="20"/>
        </w:rPr>
      </w:pPr>
      <w:r>
        <w:rPr>
          <w:rFonts w:ascii="Georgia" w:hAnsi="Georgia"/>
          <w:color w:val="333333"/>
          <w:sz w:val="20"/>
          <w:szCs w:val="20"/>
        </w:rPr>
        <w:t>На титульній сторінці журналу (зразок додається) вказується повна назва навчального закладу, номер групи, відділення, курс (рік) навчання, професія, навчальний рік, прізвище, ім’я, по батькові майстра виробничого навчання та класного керівника.</w:t>
      </w:r>
    </w:p>
    <w:p w:rsidR="001962F0" w:rsidRDefault="001962F0" w:rsidP="001962F0">
      <w:pPr>
        <w:pStyle w:val="a3"/>
        <w:rPr>
          <w:rFonts w:ascii="Georgia" w:hAnsi="Georgia"/>
          <w:color w:val="333333"/>
          <w:sz w:val="20"/>
          <w:szCs w:val="20"/>
        </w:rPr>
      </w:pPr>
      <w:r>
        <w:rPr>
          <w:rFonts w:ascii="Georgia" w:hAnsi="Georgia"/>
          <w:color w:val="333333"/>
          <w:sz w:val="20"/>
          <w:szCs w:val="20"/>
        </w:rPr>
        <w:t>Розподіл кількості сторінок для навчальних предметів та курсів за вибором відповідно до робочого навчального плану професійно-технічного навчального закладу з урахування поділу груп на підгрупи під час вивчення окремих предметів здійснює заступник директора з навчально-виробничої роботи.</w:t>
      </w:r>
    </w:p>
    <w:p w:rsidR="001962F0" w:rsidRDefault="001962F0" w:rsidP="001962F0">
      <w:pPr>
        <w:pStyle w:val="a3"/>
        <w:rPr>
          <w:rFonts w:ascii="Georgia" w:hAnsi="Georgia"/>
          <w:color w:val="333333"/>
          <w:sz w:val="20"/>
          <w:szCs w:val="20"/>
        </w:rPr>
      </w:pPr>
      <w:r>
        <w:rPr>
          <w:rFonts w:ascii="Georgia" w:hAnsi="Georgia"/>
          <w:color w:val="333333"/>
          <w:sz w:val="20"/>
          <w:szCs w:val="20"/>
        </w:rPr>
        <w:t>На кожний навчальний предмет виділяється необхідне число сторінок, в залежності від кількості відведених на нього годин і консультацій. Консультації записуються після переліку основних предметів.</w:t>
      </w:r>
    </w:p>
    <w:p w:rsidR="001962F0" w:rsidRDefault="001962F0" w:rsidP="001962F0">
      <w:pPr>
        <w:pStyle w:val="a3"/>
        <w:rPr>
          <w:rFonts w:ascii="Georgia" w:hAnsi="Georgia"/>
          <w:color w:val="333333"/>
          <w:sz w:val="20"/>
          <w:szCs w:val="20"/>
        </w:rPr>
      </w:pPr>
      <w:r>
        <w:rPr>
          <w:rFonts w:ascii="Georgia" w:hAnsi="Georgia"/>
          <w:color w:val="333333"/>
          <w:sz w:val="20"/>
          <w:szCs w:val="20"/>
        </w:rPr>
        <w:lastRenderedPageBreak/>
        <w:t>Класний керівник (куратор) заповнює сторінки "Зміст", "Загальні відомості про учнів групи" (форма №1) та в усіх формах в алфавітному порядку записує прізвища та імена учнів, назву навчального предмета відповідно до навчального плану, прізвище, ім’я, по батькові викладача.</w:t>
      </w:r>
    </w:p>
    <w:p w:rsidR="001962F0" w:rsidRDefault="001962F0" w:rsidP="001962F0">
      <w:pPr>
        <w:pStyle w:val="a3"/>
        <w:rPr>
          <w:rFonts w:ascii="Georgia" w:hAnsi="Georgia"/>
          <w:color w:val="333333"/>
          <w:sz w:val="20"/>
          <w:szCs w:val="20"/>
        </w:rPr>
      </w:pPr>
      <w:r>
        <w:rPr>
          <w:rFonts w:ascii="Georgia" w:hAnsi="Georgia"/>
          <w:color w:val="333333"/>
          <w:sz w:val="20"/>
          <w:szCs w:val="20"/>
        </w:rPr>
        <w:t>Викладач заповнює форму №2, де виставляє відвідування, поточну успішність учнів, записує зміст проведених уроків, домашнє завдання, кількість витрачених годин (одна академічна година).</w:t>
      </w:r>
    </w:p>
    <w:p w:rsidR="001962F0" w:rsidRDefault="001962F0" w:rsidP="001962F0">
      <w:pPr>
        <w:pStyle w:val="a3"/>
        <w:rPr>
          <w:rFonts w:ascii="Georgia" w:hAnsi="Georgia"/>
          <w:color w:val="333333"/>
          <w:sz w:val="20"/>
          <w:szCs w:val="20"/>
        </w:rPr>
      </w:pPr>
      <w:r>
        <w:rPr>
          <w:rFonts w:ascii="Georgia" w:hAnsi="Georgia"/>
          <w:color w:val="333333"/>
          <w:sz w:val="20"/>
          <w:szCs w:val="20"/>
        </w:rPr>
        <w:t>Дата проведення занять записується дробом, числівник якого є датою, а знаменник – місяцем поточного року.</w:t>
      </w:r>
    </w:p>
    <w:p w:rsidR="001962F0" w:rsidRDefault="001962F0" w:rsidP="001962F0">
      <w:pPr>
        <w:pStyle w:val="a3"/>
        <w:rPr>
          <w:rFonts w:ascii="Georgia" w:hAnsi="Georgia"/>
          <w:color w:val="333333"/>
          <w:sz w:val="20"/>
          <w:szCs w:val="20"/>
        </w:rPr>
      </w:pPr>
      <w:r>
        <w:rPr>
          <w:rFonts w:ascii="Georgia" w:hAnsi="Georgia"/>
          <w:color w:val="333333"/>
          <w:sz w:val="20"/>
          <w:szCs w:val="20"/>
        </w:rPr>
        <w:t>У графі "Зміст уроку" відповідно до поурочно-тематичного плану з навчального предмету записується тема уроку, контрольної, практичної, лабораторної роботи тощо.</w:t>
      </w:r>
    </w:p>
    <w:p w:rsidR="001962F0" w:rsidRDefault="001962F0" w:rsidP="001962F0">
      <w:pPr>
        <w:pStyle w:val="a3"/>
        <w:rPr>
          <w:rFonts w:ascii="Georgia" w:hAnsi="Georgia"/>
          <w:color w:val="333333"/>
          <w:sz w:val="20"/>
          <w:szCs w:val="20"/>
        </w:rPr>
      </w:pPr>
      <w:r>
        <w:rPr>
          <w:rFonts w:ascii="Georgia" w:hAnsi="Georgia"/>
          <w:color w:val="333333"/>
          <w:sz w:val="20"/>
          <w:szCs w:val="20"/>
        </w:rPr>
        <w:t>Відсутність учня (учениці) позначається буквою "н". Наприкінці кожного семестру та навчального року підбивається підсумок загальної кількості пропущених учнем уроків.</w:t>
      </w:r>
    </w:p>
    <w:p w:rsidR="001962F0" w:rsidRDefault="001962F0" w:rsidP="001962F0">
      <w:pPr>
        <w:pStyle w:val="a3"/>
        <w:rPr>
          <w:rFonts w:ascii="Georgia" w:hAnsi="Georgia"/>
          <w:color w:val="333333"/>
          <w:sz w:val="20"/>
          <w:szCs w:val="20"/>
        </w:rPr>
      </w:pPr>
      <w:r>
        <w:rPr>
          <w:rFonts w:ascii="Georgia" w:hAnsi="Georgia"/>
          <w:color w:val="333333"/>
          <w:sz w:val="20"/>
          <w:szCs w:val="20"/>
        </w:rPr>
        <w:t>Оцінки за контрольні, лабораторні та інші роботи виставляються в графі їх проведення.</w:t>
      </w:r>
    </w:p>
    <w:p w:rsidR="001962F0" w:rsidRDefault="001962F0" w:rsidP="001962F0">
      <w:pPr>
        <w:pStyle w:val="a3"/>
        <w:rPr>
          <w:rFonts w:ascii="Georgia" w:hAnsi="Georgia"/>
          <w:color w:val="333333"/>
          <w:sz w:val="20"/>
          <w:szCs w:val="20"/>
        </w:rPr>
      </w:pPr>
      <w:r>
        <w:rPr>
          <w:rFonts w:ascii="Georgia" w:hAnsi="Georgia"/>
          <w:color w:val="333333"/>
          <w:sz w:val="20"/>
          <w:szCs w:val="20"/>
        </w:rPr>
        <w:t>В кінці кожного семестру і навчального року на лівій стороні форми №2 викладачі виставляють семестрові, річні оцінки навчальних досягнень учнів, а також роблять запис (на правій стороні) про виконання навчальних планів і програм.</w:t>
      </w:r>
    </w:p>
    <w:p w:rsidR="001962F0" w:rsidRDefault="001962F0" w:rsidP="001962F0">
      <w:pPr>
        <w:pStyle w:val="a3"/>
        <w:rPr>
          <w:rFonts w:ascii="Georgia" w:hAnsi="Georgia"/>
          <w:color w:val="333333"/>
          <w:sz w:val="20"/>
          <w:szCs w:val="20"/>
        </w:rPr>
      </w:pPr>
      <w:r>
        <w:rPr>
          <w:rFonts w:ascii="Georgia" w:hAnsi="Georgia"/>
          <w:color w:val="333333"/>
          <w:sz w:val="20"/>
          <w:szCs w:val="20"/>
        </w:rPr>
        <w:t>Оцінювання навчальних досягнень учнів здійснюється за 12-бальною системою (шкалою) і його результати позначаються цифрами від 1 до 12. Оцінки виставляються відповідно до критеріїв оцінювання навчальних досягнень учнів, які встановлюють чітке співвідношення між вимогами до знань, умінь і навичок та показником оцінки в балах.</w:t>
      </w:r>
    </w:p>
    <w:p w:rsidR="001962F0" w:rsidRDefault="001962F0" w:rsidP="001962F0">
      <w:pPr>
        <w:pStyle w:val="a3"/>
        <w:rPr>
          <w:rFonts w:ascii="Georgia" w:hAnsi="Georgia"/>
          <w:color w:val="333333"/>
          <w:sz w:val="20"/>
          <w:szCs w:val="20"/>
        </w:rPr>
      </w:pPr>
      <w:r>
        <w:rPr>
          <w:rFonts w:ascii="Georgia" w:hAnsi="Georgia"/>
          <w:color w:val="333333"/>
          <w:sz w:val="20"/>
          <w:szCs w:val="20"/>
        </w:rPr>
        <w:t>Поточна оцінка виставляється до журналу в колонку з надписом, що засвідчує дату проведення заняття, коли здійснювалося оцінювання знань учня (учениці).</w:t>
      </w:r>
    </w:p>
    <w:p w:rsidR="001962F0" w:rsidRDefault="001962F0" w:rsidP="001962F0">
      <w:pPr>
        <w:pStyle w:val="a3"/>
        <w:rPr>
          <w:rFonts w:ascii="Georgia" w:hAnsi="Georgia"/>
          <w:color w:val="333333"/>
          <w:sz w:val="20"/>
          <w:szCs w:val="20"/>
        </w:rPr>
      </w:pPr>
      <w:r>
        <w:rPr>
          <w:rFonts w:ascii="Georgia" w:hAnsi="Georgia"/>
          <w:color w:val="333333"/>
          <w:sz w:val="20"/>
          <w:szCs w:val="20"/>
        </w:rPr>
        <w:t>Тематична оцінка виставляється до журналу в колонку з надписом</w:t>
      </w:r>
      <w:r>
        <w:rPr>
          <w:rStyle w:val="apple-converted-space"/>
          <w:rFonts w:ascii="Georgia" w:hAnsi="Georgia"/>
          <w:color w:val="333333"/>
          <w:sz w:val="20"/>
          <w:szCs w:val="20"/>
        </w:rPr>
        <w:t> </w:t>
      </w:r>
      <w:r>
        <w:rPr>
          <w:rStyle w:val="a4"/>
          <w:rFonts w:ascii="Georgia" w:hAnsi="Georgia"/>
          <w:color w:val="333333"/>
          <w:sz w:val="20"/>
          <w:szCs w:val="20"/>
        </w:rPr>
        <w:t>Тематична</w:t>
      </w:r>
      <w:r>
        <w:rPr>
          <w:rStyle w:val="apple-converted-space"/>
          <w:rFonts w:ascii="Georgia" w:hAnsi="Georgia"/>
          <w:color w:val="333333"/>
          <w:sz w:val="20"/>
          <w:szCs w:val="20"/>
        </w:rPr>
        <w:t> </w:t>
      </w:r>
      <w:r>
        <w:rPr>
          <w:rFonts w:ascii="Georgia" w:hAnsi="Georgia"/>
          <w:color w:val="333333"/>
          <w:sz w:val="20"/>
          <w:szCs w:val="20"/>
        </w:rPr>
        <w:t>без дати.</w:t>
      </w:r>
    </w:p>
    <w:p w:rsidR="001962F0" w:rsidRDefault="001962F0" w:rsidP="001962F0">
      <w:pPr>
        <w:pStyle w:val="a3"/>
        <w:rPr>
          <w:rFonts w:ascii="Georgia" w:hAnsi="Georgia"/>
          <w:color w:val="333333"/>
          <w:sz w:val="20"/>
          <w:szCs w:val="20"/>
        </w:rPr>
      </w:pPr>
      <w:r>
        <w:rPr>
          <w:rFonts w:ascii="Georgia" w:hAnsi="Georgia"/>
          <w:color w:val="333333"/>
          <w:sz w:val="20"/>
          <w:szCs w:val="20"/>
        </w:rPr>
        <w:t>При виставленні тематичної оцінки враховуються всі види навчальної діяльності, що підлягали оцінюванню протягом вивчення теми.</w:t>
      </w:r>
    </w:p>
    <w:p w:rsidR="001962F0" w:rsidRDefault="001962F0" w:rsidP="001962F0">
      <w:pPr>
        <w:pStyle w:val="a3"/>
        <w:rPr>
          <w:rFonts w:ascii="Georgia" w:hAnsi="Georgia"/>
          <w:color w:val="333333"/>
          <w:sz w:val="20"/>
          <w:szCs w:val="20"/>
        </w:rPr>
      </w:pPr>
      <w:r>
        <w:rPr>
          <w:rFonts w:ascii="Georgia" w:hAnsi="Georgia"/>
          <w:color w:val="333333"/>
          <w:sz w:val="20"/>
          <w:szCs w:val="20"/>
        </w:rPr>
        <w:t>Якщо учень (учениця) був(ла) відсутній(я) на уроках протягом вивчення теми, не виконав(ла) вимоги навчальної програми, у колонку з надписом</w:t>
      </w:r>
      <w:r>
        <w:rPr>
          <w:rStyle w:val="apple-converted-space"/>
          <w:rFonts w:ascii="Georgia" w:hAnsi="Georgia"/>
          <w:color w:val="333333"/>
          <w:sz w:val="20"/>
          <w:szCs w:val="20"/>
        </w:rPr>
        <w:t> </w:t>
      </w:r>
      <w:r>
        <w:rPr>
          <w:rStyle w:val="a4"/>
          <w:rFonts w:ascii="Georgia" w:hAnsi="Georgia"/>
          <w:color w:val="333333"/>
          <w:sz w:val="20"/>
          <w:szCs w:val="20"/>
        </w:rPr>
        <w:t>Тематична</w:t>
      </w:r>
      <w:r>
        <w:rPr>
          <w:rStyle w:val="apple-converted-space"/>
          <w:rFonts w:ascii="Georgia" w:hAnsi="Georgia"/>
          <w:color w:val="333333"/>
          <w:sz w:val="20"/>
          <w:szCs w:val="20"/>
        </w:rPr>
        <w:t> </w:t>
      </w:r>
      <w:r>
        <w:rPr>
          <w:rFonts w:ascii="Georgia" w:hAnsi="Georgia"/>
          <w:color w:val="333333"/>
          <w:sz w:val="20"/>
          <w:szCs w:val="20"/>
        </w:rPr>
        <w:t>виставляється н/а (не атестований(а)).</w:t>
      </w:r>
    </w:p>
    <w:p w:rsidR="001962F0" w:rsidRDefault="001962F0" w:rsidP="001962F0">
      <w:pPr>
        <w:pStyle w:val="a3"/>
        <w:rPr>
          <w:rFonts w:ascii="Georgia" w:hAnsi="Georgia"/>
          <w:color w:val="333333"/>
          <w:sz w:val="20"/>
          <w:szCs w:val="20"/>
        </w:rPr>
      </w:pPr>
      <w:r>
        <w:rPr>
          <w:rFonts w:ascii="Georgia" w:hAnsi="Georgia"/>
          <w:color w:val="333333"/>
          <w:sz w:val="20"/>
          <w:szCs w:val="20"/>
        </w:rPr>
        <w:t>Тематична оцінка може підлягати коригуванню.</w:t>
      </w:r>
    </w:p>
    <w:p w:rsidR="001962F0" w:rsidRDefault="001962F0" w:rsidP="001962F0">
      <w:pPr>
        <w:pStyle w:val="a3"/>
        <w:rPr>
          <w:rFonts w:ascii="Georgia" w:hAnsi="Georgia"/>
          <w:color w:val="333333"/>
          <w:sz w:val="20"/>
          <w:szCs w:val="20"/>
        </w:rPr>
      </w:pPr>
      <w:r>
        <w:rPr>
          <w:rFonts w:ascii="Georgia" w:hAnsi="Georgia"/>
          <w:color w:val="333333"/>
          <w:sz w:val="20"/>
          <w:szCs w:val="20"/>
        </w:rPr>
        <w:t>Семестрова оцінка виставляється без дати до журналу в колонку з надписом</w:t>
      </w:r>
      <w:r>
        <w:rPr>
          <w:rStyle w:val="apple-converted-space"/>
          <w:rFonts w:ascii="Georgia" w:hAnsi="Georgia"/>
          <w:color w:val="333333"/>
          <w:sz w:val="20"/>
          <w:szCs w:val="20"/>
        </w:rPr>
        <w:t> </w:t>
      </w:r>
      <w:r>
        <w:rPr>
          <w:rStyle w:val="a4"/>
          <w:rFonts w:ascii="Georgia" w:hAnsi="Georgia"/>
          <w:color w:val="333333"/>
          <w:sz w:val="20"/>
          <w:szCs w:val="20"/>
        </w:rPr>
        <w:t>І семестр</w:t>
      </w:r>
      <w:r>
        <w:rPr>
          <w:rFonts w:ascii="Georgia" w:hAnsi="Georgia"/>
          <w:color w:val="333333"/>
          <w:sz w:val="20"/>
          <w:szCs w:val="20"/>
        </w:rPr>
        <w:t>,</w:t>
      </w:r>
      <w:r>
        <w:rPr>
          <w:rStyle w:val="apple-converted-space"/>
          <w:rFonts w:ascii="Georgia" w:hAnsi="Georgia"/>
          <w:color w:val="333333"/>
          <w:sz w:val="20"/>
          <w:szCs w:val="20"/>
        </w:rPr>
        <w:t> </w:t>
      </w:r>
      <w:r>
        <w:rPr>
          <w:rStyle w:val="a4"/>
          <w:rFonts w:ascii="Georgia" w:hAnsi="Georgia"/>
          <w:color w:val="333333"/>
          <w:sz w:val="20"/>
          <w:szCs w:val="20"/>
        </w:rPr>
        <w:t>ІІ семестр</w:t>
      </w:r>
      <w:r>
        <w:rPr>
          <w:rFonts w:ascii="Georgia" w:hAnsi="Georgia"/>
          <w:color w:val="333333"/>
          <w:sz w:val="20"/>
          <w:szCs w:val="20"/>
        </w:rPr>
        <w:t>. Семестрове оцінювання здійснюється на підставі тематичних оцінок та оцінок поетапної атестації.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1962F0" w:rsidRDefault="001962F0" w:rsidP="001962F0">
      <w:pPr>
        <w:pStyle w:val="a3"/>
        <w:rPr>
          <w:rFonts w:ascii="Georgia" w:hAnsi="Georgia"/>
          <w:color w:val="333333"/>
          <w:sz w:val="20"/>
          <w:szCs w:val="20"/>
        </w:rPr>
      </w:pPr>
      <w:r>
        <w:rPr>
          <w:rFonts w:ascii="Georgia" w:hAnsi="Georgia"/>
          <w:color w:val="333333"/>
          <w:sz w:val="20"/>
          <w:szCs w:val="20"/>
        </w:rPr>
        <w:t>Якщо учень (учениця) був(ла) відсутній(я) на уроках протягом семестру, у відповідну клітинку замість оцінки за І семестр чи ІІ семестр виставляється н/а (не атестований(а)).</w:t>
      </w:r>
    </w:p>
    <w:p w:rsidR="001962F0" w:rsidRDefault="001962F0" w:rsidP="001962F0">
      <w:pPr>
        <w:pStyle w:val="a3"/>
        <w:rPr>
          <w:rFonts w:ascii="Georgia" w:hAnsi="Georgia"/>
          <w:color w:val="333333"/>
          <w:sz w:val="20"/>
          <w:szCs w:val="20"/>
        </w:rPr>
      </w:pPr>
      <w:r>
        <w:rPr>
          <w:rFonts w:ascii="Georgia" w:hAnsi="Georgia"/>
          <w:color w:val="333333"/>
          <w:sz w:val="20"/>
          <w:szCs w:val="20"/>
        </w:rPr>
        <w:t>Семестрова оцінка може підлягати коригуванню.</w:t>
      </w:r>
      <w:r>
        <w:rPr>
          <w:rStyle w:val="apple-converted-space"/>
          <w:rFonts w:ascii="Georgia" w:hAnsi="Georgia"/>
          <w:color w:val="333333"/>
          <w:sz w:val="20"/>
          <w:szCs w:val="20"/>
        </w:rPr>
        <w:t> </w:t>
      </w:r>
      <w:r>
        <w:rPr>
          <w:rStyle w:val="a4"/>
          <w:rFonts w:ascii="Georgia" w:hAnsi="Georgia"/>
          <w:color w:val="333333"/>
          <w:sz w:val="20"/>
          <w:szCs w:val="20"/>
        </w:rPr>
        <w:t>Скоригована</w:t>
      </w:r>
      <w:r>
        <w:rPr>
          <w:rStyle w:val="apple-converted-space"/>
          <w:rFonts w:ascii="Georgia" w:hAnsi="Georgia"/>
          <w:color w:val="333333"/>
          <w:sz w:val="20"/>
          <w:szCs w:val="20"/>
        </w:rPr>
        <w:t> </w:t>
      </w:r>
      <w:r>
        <w:rPr>
          <w:rFonts w:ascii="Georgia" w:hAnsi="Georgia"/>
          <w:color w:val="333333"/>
          <w:sz w:val="20"/>
          <w:szCs w:val="20"/>
        </w:rPr>
        <w:t>семестрова оцінка виставляється без дати у колонку з надписом Скоригована поруч із колонкою</w:t>
      </w:r>
      <w:r>
        <w:rPr>
          <w:rStyle w:val="apple-converted-space"/>
          <w:rFonts w:ascii="Georgia" w:hAnsi="Georgia"/>
          <w:color w:val="333333"/>
          <w:sz w:val="20"/>
          <w:szCs w:val="20"/>
        </w:rPr>
        <w:t> </w:t>
      </w:r>
      <w:r>
        <w:rPr>
          <w:rStyle w:val="a4"/>
          <w:rFonts w:ascii="Georgia" w:hAnsi="Georgia"/>
          <w:color w:val="333333"/>
          <w:sz w:val="20"/>
          <w:szCs w:val="20"/>
        </w:rPr>
        <w:t>І семестр</w:t>
      </w:r>
      <w:r>
        <w:rPr>
          <w:rStyle w:val="apple-converted-space"/>
          <w:rFonts w:ascii="Georgia" w:hAnsi="Georgia"/>
          <w:color w:val="333333"/>
          <w:sz w:val="20"/>
          <w:szCs w:val="20"/>
        </w:rPr>
        <w:t> </w:t>
      </w:r>
      <w:r>
        <w:rPr>
          <w:rFonts w:ascii="Georgia" w:hAnsi="Georgia"/>
          <w:color w:val="333333"/>
          <w:sz w:val="20"/>
          <w:szCs w:val="20"/>
        </w:rPr>
        <w:t>або</w:t>
      </w:r>
      <w:r>
        <w:rPr>
          <w:rStyle w:val="apple-converted-space"/>
          <w:rFonts w:ascii="Georgia" w:hAnsi="Georgia"/>
          <w:color w:val="333333"/>
          <w:sz w:val="20"/>
          <w:szCs w:val="20"/>
        </w:rPr>
        <w:t> </w:t>
      </w:r>
      <w:r>
        <w:rPr>
          <w:rStyle w:val="a4"/>
          <w:rFonts w:ascii="Georgia" w:hAnsi="Georgia"/>
          <w:color w:val="333333"/>
          <w:sz w:val="20"/>
          <w:szCs w:val="20"/>
        </w:rPr>
        <w:t>ІІ семестр</w:t>
      </w:r>
      <w:r>
        <w:rPr>
          <w:rFonts w:ascii="Georgia" w:hAnsi="Georgia"/>
          <w:color w:val="333333"/>
          <w:sz w:val="20"/>
          <w:szCs w:val="20"/>
        </w:rPr>
        <w:t>. Колонки для виставлення скоригованих оцінок відводяться навіть за відсутності учнів, які виявили бажання їх коригувати.</w:t>
      </w:r>
    </w:p>
    <w:p w:rsidR="001962F0" w:rsidRDefault="001962F0" w:rsidP="001962F0">
      <w:pPr>
        <w:pStyle w:val="a3"/>
        <w:rPr>
          <w:rFonts w:ascii="Georgia" w:hAnsi="Georgia"/>
          <w:color w:val="333333"/>
          <w:sz w:val="20"/>
          <w:szCs w:val="20"/>
        </w:rPr>
      </w:pPr>
      <w:r>
        <w:rPr>
          <w:rFonts w:ascii="Georgia" w:hAnsi="Georgia"/>
          <w:color w:val="333333"/>
          <w:sz w:val="20"/>
          <w:szCs w:val="20"/>
        </w:rPr>
        <w:t>У триденний термін після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 керівника навчального закладу із заявою про проведення відповідного оцінювання, у якій мотивують причину та необхідність його проведення.</w:t>
      </w:r>
    </w:p>
    <w:p w:rsidR="001962F0" w:rsidRDefault="001962F0" w:rsidP="001962F0">
      <w:pPr>
        <w:pStyle w:val="a3"/>
        <w:rPr>
          <w:rFonts w:ascii="Georgia" w:hAnsi="Georgia"/>
          <w:color w:val="333333"/>
          <w:sz w:val="20"/>
          <w:szCs w:val="20"/>
        </w:rPr>
      </w:pPr>
      <w:r>
        <w:rPr>
          <w:rFonts w:ascii="Georgia" w:hAnsi="Georgia"/>
          <w:color w:val="333333"/>
          <w:sz w:val="20"/>
          <w:szCs w:val="20"/>
        </w:rPr>
        <w:t>Згідно заяви з резолюцією керівника навчального закладу про надання дозволу на коригування оцінки викладач проводить повторне оцінювання учня.</w:t>
      </w:r>
    </w:p>
    <w:p w:rsidR="001962F0" w:rsidRDefault="001962F0" w:rsidP="001962F0">
      <w:pPr>
        <w:pStyle w:val="a3"/>
        <w:rPr>
          <w:rFonts w:ascii="Georgia" w:hAnsi="Georgia"/>
          <w:color w:val="333333"/>
          <w:sz w:val="20"/>
          <w:szCs w:val="20"/>
        </w:rPr>
      </w:pPr>
      <w:r>
        <w:rPr>
          <w:rFonts w:ascii="Georgia" w:hAnsi="Georgia"/>
          <w:color w:val="333333"/>
          <w:sz w:val="20"/>
          <w:szCs w:val="20"/>
        </w:rPr>
        <w:lastRenderedPageBreak/>
        <w:t>Коригування семестрового оцінювання проводиться не пізніше п’яти днів після подання заяви. У разі хвороби учня (учениці) чи інших поважних причин термін може бути подовжено.</w:t>
      </w:r>
    </w:p>
    <w:p w:rsidR="001962F0" w:rsidRDefault="001962F0" w:rsidP="001962F0">
      <w:pPr>
        <w:pStyle w:val="a3"/>
        <w:rPr>
          <w:rFonts w:ascii="Georgia" w:hAnsi="Georgia"/>
          <w:color w:val="333333"/>
          <w:sz w:val="20"/>
          <w:szCs w:val="20"/>
        </w:rPr>
      </w:pPr>
      <w:r>
        <w:rPr>
          <w:rFonts w:ascii="Georgia" w:hAnsi="Georgia"/>
          <w:color w:val="333333"/>
          <w:sz w:val="20"/>
          <w:szCs w:val="20"/>
        </w:rPr>
        <w:t>У разі виникнення спірної (конфліктної) ситуації наказом керівника професійно-технічного навчального закладу створюється комісія у складі голови (керівник навчального закладу або його заступник) та членів комісії: голови методичної комісії, педагогічного працівника, який викладає предмет у цій групі, а також затверджується графік проведення оцінювання.</w:t>
      </w:r>
    </w:p>
    <w:p w:rsidR="001962F0" w:rsidRDefault="001962F0" w:rsidP="001962F0">
      <w:pPr>
        <w:pStyle w:val="a3"/>
        <w:rPr>
          <w:rFonts w:ascii="Georgia" w:hAnsi="Georgia"/>
          <w:color w:val="333333"/>
          <w:sz w:val="20"/>
          <w:szCs w:val="20"/>
        </w:rPr>
      </w:pPr>
      <w:r>
        <w:rPr>
          <w:rFonts w:ascii="Georgia" w:hAnsi="Georgia"/>
          <w:color w:val="333333"/>
          <w:sz w:val="20"/>
          <w:szCs w:val="20"/>
        </w:rPr>
        <w:t>Члени комісії готують завдання, що погоджуються на засіданні методичних комісій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rsidR="001962F0" w:rsidRDefault="001962F0" w:rsidP="001962F0">
      <w:pPr>
        <w:pStyle w:val="a3"/>
        <w:rPr>
          <w:rFonts w:ascii="Georgia" w:hAnsi="Georgia"/>
          <w:color w:val="333333"/>
          <w:sz w:val="20"/>
          <w:szCs w:val="20"/>
        </w:rPr>
      </w:pPr>
      <w:r>
        <w:rPr>
          <w:rFonts w:ascii="Georgia" w:hAnsi="Georgia"/>
          <w:color w:val="333333"/>
          <w:sz w:val="20"/>
          <w:szCs w:val="20"/>
        </w:rPr>
        <w:t>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rsidR="001962F0" w:rsidRDefault="001962F0" w:rsidP="001962F0">
      <w:pPr>
        <w:pStyle w:val="a3"/>
        <w:rPr>
          <w:rFonts w:ascii="Georgia" w:hAnsi="Georgia"/>
          <w:color w:val="333333"/>
          <w:sz w:val="20"/>
          <w:szCs w:val="20"/>
        </w:rPr>
      </w:pPr>
      <w:r>
        <w:rPr>
          <w:rFonts w:ascii="Georgia" w:hAnsi="Georgia"/>
          <w:color w:val="333333"/>
          <w:sz w:val="20"/>
          <w:szCs w:val="20"/>
        </w:rPr>
        <w:t>У разі, якщо учневі не вдалося підвищити результати, запис у колонку</w:t>
      </w:r>
      <w:r>
        <w:rPr>
          <w:rStyle w:val="apple-converted-space"/>
          <w:rFonts w:ascii="Georgia" w:hAnsi="Georgia"/>
          <w:color w:val="333333"/>
          <w:sz w:val="20"/>
          <w:szCs w:val="20"/>
        </w:rPr>
        <w:t> </w:t>
      </w:r>
      <w:r>
        <w:rPr>
          <w:rStyle w:val="a4"/>
          <w:rFonts w:ascii="Georgia" w:hAnsi="Georgia"/>
          <w:color w:val="333333"/>
          <w:sz w:val="20"/>
          <w:szCs w:val="20"/>
        </w:rPr>
        <w:t>Скоригована</w:t>
      </w:r>
      <w:r>
        <w:rPr>
          <w:rStyle w:val="apple-converted-space"/>
          <w:rFonts w:ascii="Georgia" w:hAnsi="Georgia"/>
          <w:color w:val="333333"/>
          <w:sz w:val="20"/>
          <w:szCs w:val="20"/>
        </w:rPr>
        <w:t> </w:t>
      </w:r>
      <w:r>
        <w:rPr>
          <w:rFonts w:ascii="Georgia" w:hAnsi="Georgia"/>
          <w:color w:val="333333"/>
          <w:sz w:val="20"/>
          <w:szCs w:val="20"/>
        </w:rPr>
        <w:t>не робиться.</w:t>
      </w:r>
    </w:p>
    <w:p w:rsidR="001962F0" w:rsidRDefault="001962F0" w:rsidP="001962F0">
      <w:pPr>
        <w:pStyle w:val="a3"/>
        <w:rPr>
          <w:rFonts w:ascii="Georgia" w:hAnsi="Georgia"/>
          <w:color w:val="333333"/>
          <w:sz w:val="20"/>
          <w:szCs w:val="20"/>
        </w:rPr>
      </w:pPr>
      <w:r>
        <w:rPr>
          <w:rFonts w:ascii="Georgia" w:hAnsi="Georgia"/>
          <w:color w:val="333333"/>
          <w:sz w:val="20"/>
          <w:szCs w:val="20"/>
        </w:rPr>
        <w:t>За результатами оцінювання учнів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днів після закінчення семестру.</w:t>
      </w:r>
    </w:p>
    <w:p w:rsidR="001962F0" w:rsidRDefault="001962F0" w:rsidP="001962F0">
      <w:pPr>
        <w:pStyle w:val="a3"/>
        <w:rPr>
          <w:rFonts w:ascii="Georgia" w:hAnsi="Georgia"/>
          <w:color w:val="333333"/>
          <w:sz w:val="20"/>
          <w:szCs w:val="20"/>
        </w:rPr>
      </w:pPr>
      <w:r>
        <w:rPr>
          <w:rFonts w:ascii="Georgia" w:hAnsi="Georgia"/>
          <w:color w:val="333333"/>
          <w:sz w:val="20"/>
          <w:szCs w:val="20"/>
        </w:rPr>
        <w:t>Річна оцінка виставляється до журналу в колонку з надписом</w:t>
      </w:r>
      <w:r>
        <w:rPr>
          <w:rStyle w:val="apple-converted-space"/>
          <w:rFonts w:ascii="Georgia" w:hAnsi="Georgia"/>
          <w:color w:val="333333"/>
          <w:sz w:val="20"/>
          <w:szCs w:val="20"/>
        </w:rPr>
        <w:t> </w:t>
      </w:r>
      <w:r>
        <w:rPr>
          <w:rStyle w:val="a4"/>
          <w:rFonts w:ascii="Georgia" w:hAnsi="Georgia"/>
          <w:color w:val="333333"/>
          <w:sz w:val="20"/>
          <w:szCs w:val="20"/>
        </w:rPr>
        <w:t>Річна</w:t>
      </w:r>
      <w:r>
        <w:rPr>
          <w:rStyle w:val="apple-converted-space"/>
          <w:rFonts w:ascii="Georgia" w:hAnsi="Georgia"/>
          <w:color w:val="333333"/>
          <w:sz w:val="20"/>
          <w:szCs w:val="20"/>
        </w:rPr>
        <w:t> </w:t>
      </w:r>
      <w:r>
        <w:rPr>
          <w:rFonts w:ascii="Georgia" w:hAnsi="Georgia"/>
          <w:color w:val="333333"/>
          <w:sz w:val="20"/>
          <w:szCs w:val="20"/>
        </w:rPr>
        <w:t>без зазначення дати не раніше, ніж через три дні після  виставлення оцінки за ІІ семестр.</w:t>
      </w:r>
    </w:p>
    <w:p w:rsidR="001962F0" w:rsidRDefault="001962F0" w:rsidP="001962F0">
      <w:pPr>
        <w:pStyle w:val="a3"/>
        <w:rPr>
          <w:rFonts w:ascii="Georgia" w:hAnsi="Georgia"/>
          <w:color w:val="333333"/>
          <w:sz w:val="20"/>
          <w:szCs w:val="20"/>
        </w:rPr>
      </w:pPr>
      <w:r>
        <w:rPr>
          <w:rFonts w:ascii="Georgia" w:hAnsi="Georgia"/>
          <w:color w:val="333333"/>
          <w:sz w:val="20"/>
          <w:szCs w:val="20"/>
        </w:rPr>
        <w:t>Річне оцінювання здійснюється на основі семестрових або скоригованих семестрових оцінок.</w:t>
      </w:r>
    </w:p>
    <w:p w:rsidR="001962F0" w:rsidRDefault="001962F0" w:rsidP="001962F0">
      <w:pPr>
        <w:pStyle w:val="a3"/>
        <w:rPr>
          <w:rFonts w:ascii="Georgia" w:hAnsi="Georgia"/>
          <w:color w:val="333333"/>
          <w:sz w:val="20"/>
          <w:szCs w:val="20"/>
        </w:rPr>
      </w:pPr>
      <w:r>
        <w:rPr>
          <w:rFonts w:ascii="Georgia" w:hAnsi="Georgia"/>
          <w:color w:val="333333"/>
          <w:sz w:val="20"/>
          <w:szCs w:val="20"/>
        </w:rPr>
        <w:t>У разі коригування учнями оцінки за ІІ семестр, річна оцінка виставляється їм не пізніше 10 днів після закінчення поточного навчального року.</w:t>
      </w:r>
    </w:p>
    <w:p w:rsidR="001962F0" w:rsidRDefault="001962F0" w:rsidP="001962F0">
      <w:pPr>
        <w:pStyle w:val="a3"/>
        <w:rPr>
          <w:rFonts w:ascii="Georgia" w:hAnsi="Georgia"/>
          <w:color w:val="333333"/>
          <w:sz w:val="20"/>
          <w:szCs w:val="20"/>
        </w:rPr>
      </w:pPr>
      <w:r>
        <w:rPr>
          <w:rFonts w:ascii="Georgia" w:hAnsi="Georgia"/>
          <w:color w:val="333333"/>
          <w:sz w:val="20"/>
          <w:szCs w:val="20"/>
        </w:rPr>
        <w:t>У випадку неатестації учня (учениці) за підсумками двох семестрів у колонку</w:t>
      </w:r>
      <w:r>
        <w:rPr>
          <w:rStyle w:val="apple-converted-space"/>
          <w:rFonts w:ascii="Georgia" w:hAnsi="Georgia"/>
          <w:color w:val="333333"/>
          <w:sz w:val="20"/>
          <w:szCs w:val="20"/>
        </w:rPr>
        <w:t> </w:t>
      </w:r>
      <w:r>
        <w:rPr>
          <w:rStyle w:val="a4"/>
          <w:rFonts w:ascii="Georgia" w:hAnsi="Georgia"/>
          <w:color w:val="333333"/>
          <w:sz w:val="20"/>
          <w:szCs w:val="20"/>
        </w:rPr>
        <w:t>Річна</w:t>
      </w:r>
      <w:r>
        <w:rPr>
          <w:rStyle w:val="apple-converted-space"/>
          <w:rFonts w:ascii="Georgia" w:hAnsi="Georgia"/>
          <w:color w:val="333333"/>
          <w:sz w:val="20"/>
          <w:szCs w:val="20"/>
        </w:rPr>
        <w:t> </w:t>
      </w:r>
      <w:r>
        <w:rPr>
          <w:rFonts w:ascii="Georgia" w:hAnsi="Georgia"/>
          <w:color w:val="333333"/>
          <w:sz w:val="20"/>
          <w:szCs w:val="20"/>
        </w:rPr>
        <w:t>робиться запис н/а (не атестований(а)).</w:t>
      </w:r>
    </w:p>
    <w:p w:rsidR="001962F0" w:rsidRDefault="001962F0" w:rsidP="001962F0">
      <w:pPr>
        <w:pStyle w:val="a3"/>
        <w:rPr>
          <w:rFonts w:ascii="Georgia" w:hAnsi="Georgia"/>
          <w:color w:val="333333"/>
          <w:sz w:val="20"/>
          <w:szCs w:val="20"/>
        </w:rPr>
      </w:pPr>
      <w:r>
        <w:rPr>
          <w:rFonts w:ascii="Georgia" w:hAnsi="Georgia"/>
          <w:color w:val="333333"/>
          <w:sz w:val="20"/>
          <w:szCs w:val="20"/>
        </w:rPr>
        <w:t>Річна оцінка коригуванню не підлягає.</w:t>
      </w:r>
    </w:p>
    <w:p w:rsidR="001962F0" w:rsidRDefault="001962F0" w:rsidP="001962F0">
      <w:pPr>
        <w:pStyle w:val="a3"/>
        <w:rPr>
          <w:rFonts w:ascii="Georgia" w:hAnsi="Georgia"/>
          <w:color w:val="333333"/>
          <w:sz w:val="20"/>
          <w:szCs w:val="20"/>
        </w:rPr>
      </w:pPr>
      <w:r>
        <w:rPr>
          <w:rFonts w:ascii="Georgia" w:hAnsi="Georgia"/>
          <w:color w:val="333333"/>
          <w:sz w:val="20"/>
          <w:szCs w:val="20"/>
        </w:rPr>
        <w:t>Виставлення оцінки з державної підсумкової атестації здійснюється у колонку з надписом</w:t>
      </w:r>
      <w:r>
        <w:rPr>
          <w:rStyle w:val="apple-converted-space"/>
          <w:rFonts w:ascii="Georgia" w:hAnsi="Georgia"/>
          <w:color w:val="333333"/>
          <w:sz w:val="20"/>
          <w:szCs w:val="20"/>
        </w:rPr>
        <w:t> </w:t>
      </w:r>
      <w:r>
        <w:rPr>
          <w:rStyle w:val="a4"/>
          <w:rFonts w:ascii="Georgia" w:hAnsi="Georgia"/>
          <w:color w:val="333333"/>
          <w:sz w:val="20"/>
          <w:szCs w:val="20"/>
        </w:rPr>
        <w:t>ДПА</w:t>
      </w:r>
      <w:r>
        <w:rPr>
          <w:rFonts w:ascii="Georgia" w:hAnsi="Georgia"/>
          <w:color w:val="333333"/>
          <w:sz w:val="20"/>
          <w:szCs w:val="20"/>
        </w:rPr>
        <w:t>без зазначення дати.</w:t>
      </w:r>
    </w:p>
    <w:p w:rsidR="001962F0" w:rsidRDefault="001962F0" w:rsidP="001962F0">
      <w:pPr>
        <w:pStyle w:val="a3"/>
        <w:rPr>
          <w:rFonts w:ascii="Georgia" w:hAnsi="Georgia"/>
          <w:color w:val="333333"/>
          <w:sz w:val="20"/>
          <w:szCs w:val="20"/>
        </w:rPr>
      </w:pPr>
      <w:r>
        <w:rPr>
          <w:rFonts w:ascii="Georgia" w:hAnsi="Georgia"/>
          <w:color w:val="333333"/>
          <w:sz w:val="20"/>
          <w:szCs w:val="20"/>
        </w:rPr>
        <w:t>У разі не атестації учня робиться відповідний запис – н/а (не атестований (а)).</w:t>
      </w:r>
    </w:p>
    <w:p w:rsidR="001962F0" w:rsidRDefault="001962F0" w:rsidP="001962F0">
      <w:pPr>
        <w:pStyle w:val="a3"/>
        <w:rPr>
          <w:rFonts w:ascii="Georgia" w:hAnsi="Georgia"/>
          <w:color w:val="333333"/>
          <w:sz w:val="20"/>
          <w:szCs w:val="20"/>
        </w:rPr>
      </w:pPr>
      <w:r>
        <w:rPr>
          <w:rFonts w:ascii="Georgia" w:hAnsi="Georgia"/>
          <w:color w:val="333333"/>
          <w:sz w:val="20"/>
          <w:szCs w:val="20"/>
        </w:rPr>
        <w:t>Вступний інструктаж з безпеки життєдіяльності з учнями проводиться на початку навчальних занять один раз на рік і містить питання охорони здоров’я, пожежної, радіаційної безпеки, безпеки побуту тощо. Програма та порядок проведення вступного інструктажу з безпеки життєдіяльності з учнями затверджується наказом керівника навчального закладу.</w:t>
      </w:r>
    </w:p>
    <w:p w:rsidR="001962F0" w:rsidRDefault="001962F0" w:rsidP="001962F0">
      <w:pPr>
        <w:pStyle w:val="a3"/>
        <w:rPr>
          <w:rFonts w:ascii="Georgia" w:hAnsi="Georgia"/>
          <w:color w:val="333333"/>
          <w:sz w:val="20"/>
          <w:szCs w:val="20"/>
        </w:rPr>
      </w:pPr>
      <w:r>
        <w:rPr>
          <w:rFonts w:ascii="Georgia" w:hAnsi="Georgia"/>
          <w:color w:val="333333"/>
          <w:sz w:val="20"/>
          <w:szCs w:val="20"/>
        </w:rPr>
        <w:t>Такий інструктаж проводять класні керівники (куратори) груп, викладачі і реєструють в журналі обліку теоретичного навчання учнів на окремій сторінці за формою № 3.</w:t>
      </w:r>
    </w:p>
    <w:p w:rsidR="001962F0" w:rsidRDefault="001962F0" w:rsidP="001962F0">
      <w:pPr>
        <w:pStyle w:val="a3"/>
        <w:rPr>
          <w:rFonts w:ascii="Georgia" w:hAnsi="Georgia"/>
          <w:color w:val="333333"/>
          <w:sz w:val="20"/>
          <w:szCs w:val="20"/>
        </w:rPr>
      </w:pPr>
      <w:r>
        <w:rPr>
          <w:rFonts w:ascii="Georgia" w:hAnsi="Georgia"/>
          <w:color w:val="333333"/>
          <w:sz w:val="20"/>
          <w:szCs w:val="20"/>
        </w:rPr>
        <w:t>Первинний інструктаж з безпеки життєдіяльності також проводиться перед початком кожної лабораторної, практичної роботи тощо. Запис про проведення такого інструктажу проводиться в журналі теоретичного навчання на сторінці предмета у графі "Зміст уроку", наприклад: Дата, Зміст уроку – проведено інструктаж з БЖД.</w:t>
      </w:r>
    </w:p>
    <w:p w:rsidR="001962F0" w:rsidRDefault="001962F0" w:rsidP="001962F0">
      <w:pPr>
        <w:pStyle w:val="a3"/>
        <w:rPr>
          <w:rFonts w:ascii="Georgia" w:hAnsi="Georgia"/>
          <w:color w:val="333333"/>
          <w:sz w:val="20"/>
          <w:szCs w:val="20"/>
        </w:rPr>
      </w:pPr>
      <w:r>
        <w:rPr>
          <w:rFonts w:ascii="Georgia" w:hAnsi="Georgia"/>
          <w:color w:val="333333"/>
          <w:sz w:val="20"/>
          <w:szCs w:val="20"/>
        </w:rPr>
        <w:t>Відомості про результати медичного огляду учнів записуються медичним працівником у форму № 4.</w:t>
      </w:r>
    </w:p>
    <w:p w:rsidR="001962F0" w:rsidRDefault="001962F0" w:rsidP="001962F0">
      <w:pPr>
        <w:pStyle w:val="a3"/>
        <w:rPr>
          <w:rFonts w:ascii="Georgia" w:hAnsi="Georgia"/>
          <w:color w:val="333333"/>
          <w:sz w:val="20"/>
          <w:szCs w:val="20"/>
        </w:rPr>
      </w:pPr>
      <w:r>
        <w:rPr>
          <w:rFonts w:ascii="Georgia" w:hAnsi="Georgia"/>
          <w:color w:val="333333"/>
          <w:sz w:val="20"/>
          <w:szCs w:val="20"/>
        </w:rPr>
        <w:t>Учням, які за станом здоров’я зараховані до спеціальної групи з предмета "Фізична культура", при виставленні тематичних, семестрових, річних балів робиться відповідний запис – зар.(зараховано).</w:t>
      </w:r>
    </w:p>
    <w:p w:rsidR="001962F0" w:rsidRDefault="001962F0" w:rsidP="001962F0">
      <w:pPr>
        <w:pStyle w:val="a3"/>
        <w:rPr>
          <w:rFonts w:ascii="Georgia" w:hAnsi="Georgia"/>
          <w:color w:val="333333"/>
          <w:sz w:val="20"/>
          <w:szCs w:val="20"/>
        </w:rPr>
      </w:pPr>
      <w:r>
        <w:rPr>
          <w:rFonts w:ascii="Georgia" w:hAnsi="Georgia"/>
          <w:color w:val="333333"/>
          <w:sz w:val="20"/>
          <w:szCs w:val="20"/>
        </w:rPr>
        <w:t>У випадках, коли учні звільнені за станом здоров’я від занять з фізичної культури, навчального предмету "Захист Вітчизни" при виставленні тематичних, семестрових, річних балів робиться відповідний запис – зв. (звільнений(а)).</w:t>
      </w:r>
    </w:p>
    <w:p w:rsidR="001962F0" w:rsidRDefault="001962F0" w:rsidP="001962F0">
      <w:pPr>
        <w:pStyle w:val="a3"/>
        <w:rPr>
          <w:rFonts w:ascii="Georgia" w:hAnsi="Georgia"/>
          <w:color w:val="333333"/>
          <w:sz w:val="20"/>
          <w:szCs w:val="20"/>
        </w:rPr>
      </w:pPr>
      <w:r>
        <w:rPr>
          <w:rFonts w:ascii="Georgia" w:hAnsi="Georgia"/>
          <w:color w:val="333333"/>
          <w:sz w:val="20"/>
          <w:szCs w:val="20"/>
        </w:rPr>
        <w:lastRenderedPageBreak/>
        <w:t>Оцінки навчальних досягнень учнів за семестр і навчальний рік, а також відомості про виконання навчальних планів викладачі заносять на сторінки "Підсумки навчально-виховної роботи" (форма №5). Оцінки з теоретичного навчання на цих сторінках виставляються класним керівником (куратором) групи. Оцінки з поведінки, загальна кількість годин, пропущених кожним учнем із теоретичного і виробничого навчання, проставляються класним керівником (куратором) разом з майстром групи.</w:t>
      </w:r>
    </w:p>
    <w:p w:rsidR="001962F0" w:rsidRDefault="001962F0" w:rsidP="001962F0">
      <w:pPr>
        <w:pStyle w:val="a3"/>
        <w:rPr>
          <w:rFonts w:ascii="Georgia" w:hAnsi="Georgia"/>
          <w:color w:val="333333"/>
          <w:sz w:val="20"/>
          <w:szCs w:val="20"/>
        </w:rPr>
      </w:pPr>
      <w:r>
        <w:rPr>
          <w:rFonts w:ascii="Georgia" w:hAnsi="Georgia"/>
          <w:color w:val="333333"/>
          <w:sz w:val="20"/>
          <w:szCs w:val="20"/>
        </w:rPr>
        <w:t>Записи в журналі ведуться державною мовою і проводяться чорнилами (пастою) синього кольору чітко і охайно. На сторінках журналу не допускаються будь-які виправлення. 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rsidR="001962F0" w:rsidRDefault="001962F0" w:rsidP="001962F0">
      <w:pPr>
        <w:pStyle w:val="a3"/>
        <w:rPr>
          <w:rFonts w:ascii="Georgia" w:hAnsi="Georgia"/>
          <w:color w:val="333333"/>
          <w:sz w:val="20"/>
          <w:szCs w:val="20"/>
        </w:rPr>
      </w:pPr>
      <w:r>
        <w:rPr>
          <w:rFonts w:ascii="Georgia" w:hAnsi="Georgia"/>
          <w:color w:val="333333"/>
          <w:sz w:val="20"/>
          <w:szCs w:val="20"/>
        </w:rPr>
        <w:t>Контроль за веденням журналу здійснюється керівником навчального закладу (заступником) протягом навчального року не менше 4 разів.</w:t>
      </w:r>
    </w:p>
    <w:p w:rsidR="001962F0" w:rsidRDefault="001962F0" w:rsidP="001962F0">
      <w:pPr>
        <w:pStyle w:val="a3"/>
        <w:rPr>
          <w:rFonts w:ascii="Georgia" w:hAnsi="Georgia"/>
          <w:color w:val="333333"/>
          <w:sz w:val="20"/>
          <w:szCs w:val="20"/>
        </w:rPr>
      </w:pPr>
      <w:r>
        <w:rPr>
          <w:rFonts w:ascii="Georgia" w:hAnsi="Georgia"/>
          <w:color w:val="333333"/>
          <w:sz w:val="20"/>
          <w:szCs w:val="20"/>
        </w:rPr>
        <w:t>На сторінку "Зауваження щодо ведення журналу" керівник професійно-технічного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терміни усунення зауважень. Викладач ставить підпис та дату про ознайомлення із зауваженнями та, за необхідністю, - відмітку про усунення.</w:t>
      </w:r>
    </w:p>
    <w:p w:rsidR="001962F0" w:rsidRDefault="001962F0" w:rsidP="001962F0">
      <w:pPr>
        <w:pStyle w:val="a3"/>
        <w:rPr>
          <w:rFonts w:ascii="Georgia" w:hAnsi="Georgia"/>
          <w:color w:val="333333"/>
          <w:sz w:val="20"/>
          <w:szCs w:val="20"/>
        </w:rPr>
      </w:pPr>
      <w:r>
        <w:rPr>
          <w:rFonts w:ascii="Georgia" w:hAnsi="Georgia"/>
          <w:color w:val="333333"/>
          <w:sz w:val="20"/>
          <w:szCs w:val="20"/>
        </w:rPr>
        <w:t>Контроль за станом ведення журналів та їх збереженням як архівних документів покладається на керівника навчального закладу.</w:t>
      </w:r>
    </w:p>
    <w:p w:rsidR="00B46E77" w:rsidRDefault="001962F0"/>
    <w:sectPr w:rsidR="00B46E77" w:rsidSect="004767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1962F0"/>
    <w:rsid w:val="000D62AE"/>
    <w:rsid w:val="001962F0"/>
    <w:rsid w:val="00476707"/>
    <w:rsid w:val="005613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2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962F0"/>
    <w:rPr>
      <w:b/>
      <w:bCs/>
    </w:rPr>
  </w:style>
  <w:style w:type="character" w:customStyle="1" w:styleId="apple-converted-space">
    <w:name w:val="apple-converted-space"/>
    <w:basedOn w:val="a0"/>
    <w:rsid w:val="001962F0"/>
  </w:style>
</w:styles>
</file>

<file path=word/webSettings.xml><?xml version="1.0" encoding="utf-8"?>
<w:webSettings xmlns:r="http://schemas.openxmlformats.org/officeDocument/2006/relationships" xmlns:w="http://schemas.openxmlformats.org/wordprocessingml/2006/main">
  <w:divs>
    <w:div w:id="1891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6771</Words>
  <Characters>3861</Characters>
  <Application>Microsoft Office Word</Application>
  <DocSecurity>0</DocSecurity>
  <Lines>32</Lines>
  <Paragraphs>21</Paragraphs>
  <ScaleCrop>false</ScaleCrop>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2017-02-08T11:32:00Z</dcterms:created>
  <dcterms:modified xsi:type="dcterms:W3CDTF">2017-02-08T11:33:00Z</dcterms:modified>
</cp:coreProperties>
</file>